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D8" w:rsidRPr="00FF55D8" w:rsidRDefault="00FF55D8">
      <w:pPr>
        <w:pStyle w:val="ConsPlusNormal"/>
        <w:outlineLvl w:val="0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Зарегистрировано в Минюсте РФ 4 апреля 2011 г. N 20393</w:t>
      </w:r>
    </w:p>
    <w:p w:rsidR="00FF55D8" w:rsidRPr="00FF55D8" w:rsidRDefault="00FF55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F55D8" w:rsidRPr="00FF55D8" w:rsidRDefault="00FF55D8">
      <w:pPr>
        <w:pStyle w:val="ConsPlusNormal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ПРИКАЗ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от 9 марта 2011 г. N 88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О ТРЕБОВАНИЯХ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ЭНЕРГЕТИЧЕСКОЙ ЭФФЕКТИВНОСТИ В ОТНОШЕНИИ ТОВАРОВ,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 xml:space="preserve">ДЛЯ </w:t>
      </w:r>
      <w:proofErr w:type="gramStart"/>
      <w:r w:rsidRPr="00FF55D8">
        <w:rPr>
          <w:rFonts w:ascii="Times New Roman" w:hAnsi="Times New Roman" w:cs="Times New Roman"/>
        </w:rPr>
        <w:t>КОТОРЫХ</w:t>
      </w:r>
      <w:proofErr w:type="gramEnd"/>
      <w:r w:rsidRPr="00FF55D8">
        <w:rPr>
          <w:rFonts w:ascii="Times New Roman" w:hAnsi="Times New Roman" w:cs="Times New Roman"/>
        </w:rPr>
        <w:t xml:space="preserve"> УПОЛНОМОЧЕННЫМ ФЕДЕРАЛЬНЫМ ОРГАНОМ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ИСПОЛНИТЕЛЬНОЙ ВЛАСТИ ОПРЕДЕЛЕНЫ КЛАССЫ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ЭНЕРГЕТИЧЕСКОЙ ЭФФЕКТИВНОСТИ</w:t>
      </w:r>
    </w:p>
    <w:p w:rsidR="00FF55D8" w:rsidRPr="00FF55D8" w:rsidRDefault="00FF55D8">
      <w:pPr>
        <w:pStyle w:val="ConsPlusNormal"/>
        <w:jc w:val="center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F55D8">
          <w:rPr>
            <w:rFonts w:ascii="Times New Roman" w:hAnsi="Times New Roman" w:cs="Times New Roman"/>
            <w:color w:val="0000FF"/>
          </w:rPr>
          <w:t>пунктом 2</w:t>
        </w:r>
      </w:hyperlink>
      <w:r w:rsidRPr="00FF55D8">
        <w:rPr>
          <w:rFonts w:ascii="Times New Roman" w:hAnsi="Times New Roman" w:cs="Times New Roman"/>
        </w:rPr>
        <w:t xml:space="preserve"> Постановления Правительства Российской Федерации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FF55D8">
        <w:rPr>
          <w:rFonts w:ascii="Times New Roman" w:hAnsi="Times New Roman" w:cs="Times New Roman"/>
        </w:rPr>
        <w:t>от 31 декабря 2009 г.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(Собрание законодательства Российской Федерации, 2010, N 5, ст. 525) приказываю:</w:t>
      </w:r>
    </w:p>
    <w:p w:rsidR="00FF55D8" w:rsidRPr="00FF55D8" w:rsidRDefault="00FF5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 xml:space="preserve">1. Утвердить прилагаемые </w:t>
      </w:r>
      <w:hyperlink w:anchor="P30" w:history="1">
        <w:r w:rsidRPr="00FF55D8">
          <w:rPr>
            <w:rFonts w:ascii="Times New Roman" w:hAnsi="Times New Roman" w:cs="Times New Roman"/>
            <w:color w:val="0000FF"/>
          </w:rPr>
          <w:t>требования</w:t>
        </w:r>
      </w:hyperlink>
      <w:r w:rsidRPr="00FF55D8">
        <w:rPr>
          <w:rFonts w:ascii="Times New Roman" w:hAnsi="Times New Roman" w:cs="Times New Roman"/>
        </w:rPr>
        <w:t xml:space="preserve"> энергетической эффективности в отношении товаров, указанных в </w:t>
      </w:r>
      <w:hyperlink r:id="rId6" w:history="1">
        <w:r w:rsidRPr="00FF55D8">
          <w:rPr>
            <w:rFonts w:ascii="Times New Roman" w:hAnsi="Times New Roman" w:cs="Times New Roman"/>
            <w:color w:val="0000FF"/>
          </w:rPr>
          <w:t>подпункте "б" пункта 3</w:t>
        </w:r>
      </w:hyperlink>
      <w:r w:rsidRPr="00FF55D8">
        <w:rPr>
          <w:rFonts w:ascii="Times New Roman" w:hAnsi="Times New Roman" w:cs="Times New Roman"/>
        </w:rPr>
        <w:t xml:space="preserve">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утвержденных Постановлением Правительства Российской Федерации от 31 декабря 2009 г. N 1221.</w:t>
      </w:r>
    </w:p>
    <w:p w:rsidR="00FF55D8" w:rsidRPr="00FF55D8" w:rsidRDefault="00FF5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2. Настоящий Приказ вступает в силу по истечении 90 дней со дня его официального опубликования.</w:t>
      </w:r>
    </w:p>
    <w:p w:rsidR="00FF55D8" w:rsidRPr="00FF55D8" w:rsidRDefault="00FF55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Normal"/>
        <w:jc w:val="right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Министр</w:t>
      </w:r>
    </w:p>
    <w:p w:rsidR="00FF55D8" w:rsidRPr="00FF55D8" w:rsidRDefault="00FF55D8">
      <w:pPr>
        <w:pStyle w:val="ConsPlusNormal"/>
        <w:jc w:val="right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Э.С.НАБИУЛЛИНА</w:t>
      </w:r>
    </w:p>
    <w:p w:rsidR="00FF55D8" w:rsidRPr="00FF55D8" w:rsidRDefault="00FF55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Приложение</w:t>
      </w:r>
    </w:p>
    <w:p w:rsidR="00FF55D8" w:rsidRPr="00FF55D8" w:rsidRDefault="00FF55D8">
      <w:pPr>
        <w:pStyle w:val="ConsPlusNormal"/>
        <w:jc w:val="right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к Приказу Минэкономразвития России</w:t>
      </w:r>
    </w:p>
    <w:p w:rsidR="00FF55D8" w:rsidRPr="00FF55D8" w:rsidRDefault="00FF55D8">
      <w:pPr>
        <w:pStyle w:val="ConsPlusNormal"/>
        <w:jc w:val="right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от 9 марта 2011 г. N 88</w:t>
      </w:r>
    </w:p>
    <w:p w:rsidR="00FF55D8" w:rsidRPr="00FF55D8" w:rsidRDefault="00FF55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FF55D8">
        <w:rPr>
          <w:rFonts w:ascii="Times New Roman" w:hAnsi="Times New Roman" w:cs="Times New Roman"/>
        </w:rPr>
        <w:t>ТРЕБОВАНИЯ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ЭНЕРГЕТИЧЕСКОЙ ЭФФЕКТИВНОСТИ В ОТНОШЕНИИ ТОВАРОВ,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УКАЗАННЫХ В ПОДПУНКТЕ "Б" ПУНКТА 3 ПРАВИЛ УСТАНОВЛЕНИЯ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ТРЕБОВАНИЙ ЭНЕРГЕТИЧЕСКОЙ ЭФФЕКТИВНОСТИ ТОВАРОВ, РАБОТ,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УСЛУГ, РАЗМЕЩЕНИЕ ЗАКАЗОВ НА КОТОРЫЕ ОСУЩЕСТВЛЯЕТСЯ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ДЛЯ ГОСУДАРСТВЕННЫХ ИЛИ МУНИЦИПАЛЬНЫХ НУЖД, УТВЕРЖДЕННЫХ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ПОСТАНОВЛЕНИЕМ ПРАВИТЕЛЬСТВА РОССИЙСКОЙ ФЕДЕРАЦИИ</w:t>
      </w:r>
    </w:p>
    <w:p w:rsidR="00FF55D8" w:rsidRPr="00FF55D8" w:rsidRDefault="00FF55D8">
      <w:pPr>
        <w:pStyle w:val="ConsPlusTitle"/>
        <w:jc w:val="center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ОТ 31 ДЕКАБРЯ 2009 Г. N 1221</w:t>
      </w:r>
    </w:p>
    <w:p w:rsidR="00FF55D8" w:rsidRPr="00FF55D8" w:rsidRDefault="00FF55D8">
      <w:pPr>
        <w:pStyle w:val="ConsPlusNormal"/>
        <w:jc w:val="center"/>
        <w:rPr>
          <w:rFonts w:ascii="Times New Roman" w:hAnsi="Times New Roman" w:cs="Times New Roman"/>
        </w:rPr>
      </w:pPr>
    </w:p>
    <w:p w:rsidR="00FF55D8" w:rsidRPr="00FF55D8" w:rsidRDefault="00FF5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 xml:space="preserve">1. </w:t>
      </w:r>
      <w:proofErr w:type="gramStart"/>
      <w:r w:rsidRPr="00FF55D8">
        <w:rPr>
          <w:rFonts w:ascii="Times New Roman" w:hAnsi="Times New Roman" w:cs="Times New Roman"/>
        </w:rPr>
        <w:t xml:space="preserve">До 1 января 2012 г. поставляемые для государственных и муниципальных нужд товары, указанные в </w:t>
      </w:r>
      <w:hyperlink r:id="rId7" w:history="1">
        <w:r w:rsidRPr="00FF55D8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FF55D8">
        <w:rPr>
          <w:rFonts w:ascii="Times New Roman" w:hAnsi="Times New Roman" w:cs="Times New Roman"/>
        </w:rPr>
        <w:t xml:space="preserve"> к Приказу </w:t>
      </w:r>
      <w:proofErr w:type="spellStart"/>
      <w:r w:rsidRPr="00FF55D8">
        <w:rPr>
          <w:rFonts w:ascii="Times New Roman" w:hAnsi="Times New Roman" w:cs="Times New Roman"/>
        </w:rPr>
        <w:t>Минпромторга</w:t>
      </w:r>
      <w:proofErr w:type="spellEnd"/>
      <w:r w:rsidRPr="00FF55D8">
        <w:rPr>
          <w:rFonts w:ascii="Times New Roman" w:hAnsi="Times New Roman" w:cs="Times New Roman"/>
        </w:rPr>
        <w:t xml:space="preserve"> России от 7 сентября 2010 г.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</w:t>
      </w:r>
      <w:proofErr w:type="gramEnd"/>
      <w:r w:rsidRPr="00FF55D8">
        <w:rPr>
          <w:rFonts w:ascii="Times New Roman" w:hAnsi="Times New Roman" w:cs="Times New Roman"/>
        </w:rPr>
        <w:t xml:space="preserve">, </w:t>
      </w:r>
      <w:proofErr w:type="gramStart"/>
      <w:r w:rsidRPr="00FF55D8">
        <w:rPr>
          <w:rFonts w:ascii="Times New Roman" w:hAnsi="Times New Roman" w:cs="Times New Roman"/>
        </w:rPr>
        <w:t xml:space="preserve">на которые в соответствии с требованиями Федерального </w:t>
      </w:r>
      <w:hyperlink r:id="rId8" w:history="1">
        <w:r w:rsidRPr="00FF55D8">
          <w:rPr>
            <w:rFonts w:ascii="Times New Roman" w:hAnsi="Times New Roman" w:cs="Times New Roman"/>
            <w:color w:val="0000FF"/>
          </w:rPr>
          <w:t>закона</w:t>
        </w:r>
      </w:hyperlink>
      <w:r w:rsidRPr="00FF55D8">
        <w:rPr>
          <w:rFonts w:ascii="Times New Roman" w:hAnsi="Times New Roman" w:cs="Times New Roman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(зарегистрирован Министерством юстиции Российской Федерации 4 октября 2010 г., регистрационный N 18603), в отношении которых</w:t>
      </w:r>
      <w:proofErr w:type="gramEnd"/>
      <w:r w:rsidRPr="00FF55D8">
        <w:rPr>
          <w:rFonts w:ascii="Times New Roman" w:hAnsi="Times New Roman" w:cs="Times New Roman"/>
        </w:rPr>
        <w:t xml:space="preserve"> уполномоченным федеральным </w:t>
      </w:r>
      <w:r w:rsidRPr="00FF55D8">
        <w:rPr>
          <w:rFonts w:ascii="Times New Roman" w:hAnsi="Times New Roman" w:cs="Times New Roman"/>
        </w:rPr>
        <w:lastRenderedPageBreak/>
        <w:t>органом исполнительной власти утверждены классы энергетической эффективности, должны иметь класс энергетической эффективности не ниже класса "B".</w:t>
      </w:r>
    </w:p>
    <w:p w:rsidR="00FF55D8" w:rsidRPr="00FF55D8" w:rsidRDefault="00FF5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55D8">
        <w:rPr>
          <w:rFonts w:ascii="Times New Roman" w:hAnsi="Times New Roman" w:cs="Times New Roman"/>
        </w:rPr>
        <w:t>2. С 1 января 2012 г. поставляемые для государственных и муниципальных нужд товары, в отношении которых уполномоченным федеральным органом исполнительной власти утверждены классы энергетической эффективности, должны иметь класс энергетической эффективности не ниже класса "A".</w:t>
      </w:r>
    </w:p>
    <w:p w:rsidR="00FF55D8" w:rsidRDefault="00FF55D8">
      <w:pPr>
        <w:pStyle w:val="ConsPlusNormal"/>
        <w:ind w:firstLine="540"/>
        <w:jc w:val="both"/>
      </w:pPr>
    </w:p>
    <w:p w:rsidR="00FF55D8" w:rsidRDefault="00FF55D8">
      <w:pPr>
        <w:pStyle w:val="ConsPlusNormal"/>
        <w:ind w:firstLine="540"/>
        <w:jc w:val="both"/>
      </w:pPr>
    </w:p>
    <w:p w:rsidR="00FF55D8" w:rsidRDefault="00FF5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DD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8"/>
    <w:rsid w:val="001E779A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018469FABED69C8F8B2123AC15F3304D5B15349FD54A48751D018FE03F73EF4AE7C76EA6724E713BA66A90852H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018469FABED69C8F8B2123AC15F3306D4B15B4EFC54A48751D018FE03F73EE6AE2479E3326BA347A966A81721A31448458D5DH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018469FABED69C8F8B2123AC15F3305DCB55C46FB54A48751D018FE03F73EE6AE247AE8663AE51BAF30F84D74AF084B5B8CD4E2DFED3858H7O" TargetMode="External"/><Relationship Id="rId5" Type="http://schemas.openxmlformats.org/officeDocument/2006/relationships/hyperlink" Target="consultantplus://offline/ref=4B3018469FABED69C8F8B2123AC15F3305DCB55C46FB54A48751D018FE03F73EE6AE247AE8663AE71AAF30F84D74AF084B5B8CD4E2DFED3858H7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2019-01-21T14:07:00Z</dcterms:created>
  <dcterms:modified xsi:type="dcterms:W3CDTF">2019-01-21T14:11:00Z</dcterms:modified>
</cp:coreProperties>
</file>